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DC" w:rsidRDefault="002827DC" w:rsidP="002827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7DC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отбора организаций для предоставления гранта: </w:t>
      </w:r>
    </w:p>
    <w:p w:rsidR="002827DC" w:rsidRPr="002827DC" w:rsidRDefault="002827DC" w:rsidP="002827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156A" w:rsidRPr="000C1A47" w:rsidRDefault="0066156A" w:rsidP="0066156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1A47">
        <w:rPr>
          <w:rFonts w:ascii="Times New Roman" w:hAnsi="Times New Roman" w:cs="Times New Roman"/>
          <w:sz w:val="27"/>
          <w:szCs w:val="27"/>
        </w:rPr>
        <w:t>соответствие проекта целям гранта;</w:t>
      </w:r>
    </w:p>
    <w:p w:rsidR="0066156A" w:rsidRPr="000C1A47" w:rsidRDefault="0066156A" w:rsidP="0066156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1A47">
        <w:rPr>
          <w:rFonts w:ascii="Times New Roman" w:hAnsi="Times New Roman" w:cs="Times New Roman"/>
          <w:sz w:val="27"/>
          <w:szCs w:val="27"/>
        </w:rPr>
        <w:t>обоснованность планируемых расходов на реализацию проекта;</w:t>
      </w:r>
    </w:p>
    <w:p w:rsidR="0066156A" w:rsidRPr="000C1A47" w:rsidRDefault="0066156A" w:rsidP="0066156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1A47">
        <w:rPr>
          <w:rFonts w:ascii="Times New Roman" w:hAnsi="Times New Roman" w:cs="Times New Roman"/>
          <w:sz w:val="27"/>
          <w:szCs w:val="27"/>
        </w:rPr>
        <w:t>доля внебюджетных средств в общем объеме финансирования, затраченных на реализацию проекта;</w:t>
      </w:r>
    </w:p>
    <w:p w:rsidR="0066156A" w:rsidRPr="000C1A47" w:rsidRDefault="0066156A" w:rsidP="0066156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1A47">
        <w:rPr>
          <w:rFonts w:ascii="Times New Roman" w:hAnsi="Times New Roman" w:cs="Times New Roman"/>
          <w:sz w:val="27"/>
          <w:szCs w:val="27"/>
        </w:rPr>
        <w:t>опыт использования организацией целевых бюджетных средств;</w:t>
      </w:r>
    </w:p>
    <w:p w:rsidR="0066156A" w:rsidRPr="000C1A47" w:rsidRDefault="0066156A" w:rsidP="0066156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1A47">
        <w:rPr>
          <w:rFonts w:ascii="Times New Roman" w:hAnsi="Times New Roman" w:cs="Times New Roman"/>
          <w:sz w:val="27"/>
          <w:szCs w:val="27"/>
        </w:rPr>
        <w:t>наличие профессионального опыта работы;</w:t>
      </w:r>
    </w:p>
    <w:p w:rsidR="0066156A" w:rsidRPr="000C1A47" w:rsidRDefault="0066156A" w:rsidP="0066156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1A47">
        <w:rPr>
          <w:rFonts w:ascii="Times New Roman" w:hAnsi="Times New Roman" w:cs="Times New Roman"/>
          <w:sz w:val="27"/>
          <w:szCs w:val="27"/>
        </w:rPr>
        <w:t xml:space="preserve">наличие организации в реестре некоммерческих организаций – исполнителей общественно полезных услуг. </w:t>
      </w:r>
    </w:p>
    <w:p w:rsidR="002827DC" w:rsidRPr="002827DC" w:rsidRDefault="002827DC" w:rsidP="002827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56A" w:rsidRPr="00A0671A" w:rsidRDefault="0066156A" w:rsidP="006615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D68">
        <w:rPr>
          <w:rFonts w:ascii="Times New Roman" w:hAnsi="Times New Roman" w:cs="Times New Roman"/>
          <w:spacing w:val="2"/>
          <w:sz w:val="28"/>
          <w:szCs w:val="28"/>
        </w:rPr>
        <w:t>Оценка заявок осуществляется каждым членом конкурсной комиссии по каждому из 6 критериев, указанных в</w:t>
      </w:r>
      <w:r w:rsidR="00473BAE">
        <w:rPr>
          <w:rFonts w:ascii="Times New Roman" w:hAnsi="Times New Roman" w:cs="Times New Roman"/>
          <w:spacing w:val="2"/>
          <w:sz w:val="28"/>
          <w:szCs w:val="28"/>
        </w:rPr>
        <w:t>ыше</w:t>
      </w:r>
      <w:r w:rsidRPr="00277D68">
        <w:rPr>
          <w:rFonts w:ascii="Times New Roman" w:hAnsi="Times New Roman" w:cs="Times New Roman"/>
          <w:spacing w:val="2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 w:rsidRPr="00277D68">
        <w:rPr>
          <w:rFonts w:ascii="Times New Roman" w:hAnsi="Times New Roman" w:cs="Times New Roman"/>
          <w:spacing w:val="2"/>
          <w:sz w:val="28"/>
          <w:szCs w:val="28"/>
        </w:rPr>
        <w:t>5-балльной</w:t>
      </w:r>
      <w:r w:rsidRPr="00277D68">
        <w:rPr>
          <w:rFonts w:ascii="Times New Roman" w:hAnsi="Times New Roman" w:cs="Times New Roman"/>
          <w:spacing w:val="-2"/>
          <w:sz w:val="28"/>
          <w:szCs w:val="28"/>
        </w:rPr>
        <w:t xml:space="preserve"> шкале</w:t>
      </w:r>
      <w:r w:rsidRPr="00A0671A">
        <w:rPr>
          <w:rFonts w:ascii="Times New Roman" w:hAnsi="Times New Roman" w:cs="Times New Roman"/>
          <w:sz w:val="28"/>
          <w:szCs w:val="28"/>
        </w:rPr>
        <w:t xml:space="preserve"> с занесением данных в оценочную ведомость. Конкурсная комиссия по результатам оценки представленных заявок выполняет расчет итогового балла по каждой заявке.</w:t>
      </w:r>
    </w:p>
    <w:p w:rsidR="0066156A" w:rsidRPr="00A0671A" w:rsidRDefault="0066156A" w:rsidP="006615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71A">
        <w:rPr>
          <w:rFonts w:ascii="Times New Roman" w:hAnsi="Times New Roman" w:cs="Times New Roman"/>
          <w:sz w:val="28"/>
          <w:szCs w:val="28"/>
        </w:rPr>
        <w:t>Итоговый балл определяется как общая сумма баллов, выставленных членами конкурсной комиссии по каждой представленной заявке.</w:t>
      </w:r>
    </w:p>
    <w:sectPr w:rsidR="0066156A" w:rsidRPr="00A0671A" w:rsidSect="0091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2827DC"/>
    <w:rsid w:val="002827DC"/>
    <w:rsid w:val="00473BAE"/>
    <w:rsid w:val="0066156A"/>
    <w:rsid w:val="00866ED5"/>
    <w:rsid w:val="00915487"/>
    <w:rsid w:val="00A37F6C"/>
    <w:rsid w:val="00A93A53"/>
    <w:rsid w:val="00B1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org_01</dc:creator>
  <cp:keywords/>
  <dc:description/>
  <cp:lastModifiedBy>org_04</cp:lastModifiedBy>
  <cp:revision>7</cp:revision>
  <dcterms:created xsi:type="dcterms:W3CDTF">2018-08-06T02:38:00Z</dcterms:created>
  <dcterms:modified xsi:type="dcterms:W3CDTF">2020-09-15T03:11:00Z</dcterms:modified>
</cp:coreProperties>
</file>